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D" w:rsidRPr="00C435CB" w:rsidRDefault="00A50FFF" w:rsidP="00A50FFF">
      <w:pPr>
        <w:pStyle w:val="Corpotesto"/>
        <w:ind w:left="3745"/>
        <w:rPr>
          <w:sz w:val="20"/>
        </w:rPr>
      </w:pPr>
      <w:r>
        <w:rPr>
          <w:sz w:val="20"/>
        </w:rPr>
        <w:t xml:space="preserve">           </w:t>
      </w:r>
      <w:r w:rsidR="00F86D2F">
        <w:rPr>
          <w:noProof/>
          <w:sz w:val="20"/>
          <w:lang w:bidi="ar-SA"/>
        </w:rPr>
        <w:drawing>
          <wp:inline distT="0" distB="0" distL="0" distR="0">
            <wp:extent cx="770180" cy="949516"/>
            <wp:effectExtent l="0" t="0" r="0" b="3175"/>
            <wp:docPr id="1" name="Immagine 1" descr="C:\BRAND EASY ATTIVI\C HOUSE CAFE'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RAND EASY ATTIVI\C HOUSE CAFE'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02" cy="9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FD" w:rsidRPr="00F86D2F" w:rsidRDefault="00D33D83" w:rsidP="00D33D83">
      <w:pPr>
        <w:pStyle w:val="Corpotesto"/>
        <w:spacing w:before="1"/>
        <w:jc w:val="center"/>
        <w:rPr>
          <w:b/>
          <w:sz w:val="26"/>
          <w14: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87173">
        <w:rPr>
          <w:b/>
          <w:color w:val="806000"/>
          <w:sz w:val="26"/>
          <w:szCs w:val="26"/>
        </w:rPr>
        <w:t>SCHEDA TECNICA X CAFFETTE</w:t>
      </w:r>
      <w:r w:rsidR="001446EB">
        <w:rPr>
          <w:b/>
          <w:color w:val="806000"/>
          <w:sz w:val="26"/>
          <w:szCs w:val="26"/>
        </w:rPr>
        <w:t>R</w:t>
      </w:r>
      <w:r w:rsidRPr="00B87173">
        <w:rPr>
          <w:b/>
          <w:color w:val="806000"/>
          <w:sz w:val="26"/>
          <w:szCs w:val="26"/>
        </w:rPr>
        <w:t xml:space="preserve">IA IN CENTRO </w:t>
      </w:r>
      <w:r w:rsidR="00906CD3">
        <w:rPr>
          <w:b/>
          <w:color w:val="806000"/>
          <w:sz w:val="26"/>
          <w:szCs w:val="26"/>
        </w:rPr>
        <w:t xml:space="preserve">COMMERCIALE </w:t>
      </w:r>
    </w:p>
    <w:p w:rsidR="00494D83" w:rsidRDefault="00DC4541" w:rsidP="00494D83">
      <w:pPr>
        <w:tabs>
          <w:tab w:val="left" w:pos="4356"/>
        </w:tabs>
        <w:spacing w:line="297" w:lineRule="exact"/>
        <w:ind w:left="110"/>
        <w:rPr>
          <w:b/>
          <w:color w:val="806000"/>
          <w:sz w:val="26"/>
          <w:szCs w:val="26"/>
          <w:u w:val="single"/>
        </w:rPr>
      </w:pPr>
      <w:r w:rsidRPr="0094087D">
        <w:rPr>
          <w:b/>
          <w:color w:val="DAA600"/>
          <w:sz w:val="24"/>
        </w:rPr>
        <w:t>INSEGNA</w:t>
      </w:r>
      <w:r w:rsidRPr="0094087D">
        <w:rPr>
          <w:b/>
          <w:color w:val="DAA600"/>
          <w:spacing w:val="-2"/>
          <w:sz w:val="24"/>
        </w:rPr>
        <w:t xml:space="preserve"> </w:t>
      </w:r>
      <w:r w:rsidRPr="0094087D">
        <w:rPr>
          <w:b/>
          <w:color w:val="DAA600"/>
          <w:sz w:val="24"/>
        </w:rPr>
        <w:t>E</w:t>
      </w:r>
      <w:r w:rsidRPr="0094087D">
        <w:rPr>
          <w:b/>
          <w:color w:val="DAA600"/>
          <w:spacing w:val="-3"/>
          <w:sz w:val="24"/>
        </w:rPr>
        <w:t xml:space="preserve"> </w:t>
      </w:r>
      <w:r w:rsidRPr="0094087D">
        <w:rPr>
          <w:b/>
          <w:color w:val="DAA600"/>
          <w:sz w:val="24"/>
        </w:rPr>
        <w:t>MARCHIO</w:t>
      </w:r>
      <w:r w:rsidRPr="0094087D">
        <w:rPr>
          <w:color w:val="DAA600"/>
          <w:sz w:val="24"/>
        </w:rPr>
        <w:t>:</w:t>
      </w:r>
      <w:r w:rsidRPr="0094087D">
        <w:rPr>
          <w:color w:val="DAA600"/>
          <w:sz w:val="24"/>
        </w:rPr>
        <w:tab/>
      </w:r>
      <w:bookmarkStart w:id="0" w:name="_GoBack"/>
      <w:r w:rsidR="00494D83">
        <w:rPr>
          <w:b/>
          <w:color w:val="806000"/>
          <w:sz w:val="26"/>
          <w:szCs w:val="26"/>
          <w:u w:val="single"/>
        </w:rPr>
        <w:t xml:space="preserve">C HOUSE </w:t>
      </w:r>
      <w:bookmarkEnd w:id="0"/>
      <w:r w:rsidR="00494D83">
        <w:rPr>
          <w:b/>
          <w:color w:val="806000"/>
          <w:sz w:val="26"/>
          <w:szCs w:val="26"/>
          <w:u w:val="single"/>
        </w:rPr>
        <w:t xml:space="preserve">COFFEE </w:t>
      </w:r>
      <w:r w:rsidR="00D33D83" w:rsidRPr="00B87173">
        <w:rPr>
          <w:b/>
          <w:color w:val="806000"/>
          <w:sz w:val="26"/>
          <w:szCs w:val="26"/>
          <w:u w:val="single"/>
        </w:rPr>
        <w:t xml:space="preserve">SHOP  </w:t>
      </w:r>
    </w:p>
    <w:p w:rsidR="00D33D83" w:rsidRDefault="00494D83" w:rsidP="00494D83">
      <w:pPr>
        <w:tabs>
          <w:tab w:val="left" w:pos="4356"/>
        </w:tabs>
        <w:spacing w:line="297" w:lineRule="exact"/>
        <w:ind w:left="110"/>
        <w:rPr>
          <w:b/>
          <w:color w:val="806000"/>
          <w:sz w:val="26"/>
          <w:szCs w:val="26"/>
          <w:u w:val="single"/>
        </w:rPr>
      </w:pPr>
      <w:r>
        <w:rPr>
          <w:b/>
          <w:color w:val="DAA600"/>
          <w:sz w:val="24"/>
        </w:rPr>
        <w:tab/>
      </w:r>
      <w:r>
        <w:rPr>
          <w:b/>
          <w:color w:val="806000"/>
          <w:sz w:val="26"/>
          <w:szCs w:val="26"/>
          <w:u w:val="single"/>
        </w:rPr>
        <w:t xml:space="preserve">C HOUSE </w:t>
      </w:r>
      <w:r w:rsidR="00D33D83" w:rsidRPr="00B87173">
        <w:rPr>
          <w:b/>
          <w:color w:val="806000"/>
          <w:sz w:val="26"/>
          <w:szCs w:val="26"/>
          <w:u w:val="single"/>
        </w:rPr>
        <w:t>BAKERY</w:t>
      </w:r>
      <w:r>
        <w:rPr>
          <w:b/>
          <w:color w:val="806000"/>
          <w:sz w:val="26"/>
          <w:szCs w:val="26"/>
          <w:u w:val="single"/>
        </w:rPr>
        <w:t xml:space="preserve"> CAFE’ </w:t>
      </w:r>
      <w:r w:rsidR="00D33D83" w:rsidRPr="00B87173">
        <w:rPr>
          <w:b/>
          <w:color w:val="806000"/>
          <w:sz w:val="26"/>
          <w:szCs w:val="26"/>
          <w:u w:val="single"/>
        </w:rPr>
        <w:t xml:space="preserve"> </w:t>
      </w:r>
    </w:p>
    <w:p w:rsidR="002941FD" w:rsidRDefault="00DC4541" w:rsidP="00D33D83">
      <w:pPr>
        <w:tabs>
          <w:tab w:val="left" w:pos="4356"/>
        </w:tabs>
        <w:spacing w:line="297" w:lineRule="exact"/>
        <w:ind w:left="110"/>
        <w:rPr>
          <w:sz w:val="24"/>
        </w:rPr>
      </w:pPr>
      <w:r w:rsidRPr="0094087D">
        <w:rPr>
          <w:b/>
          <w:color w:val="DAA600"/>
          <w:sz w:val="24"/>
        </w:rPr>
        <w:t>DESCRIZIONE</w:t>
      </w:r>
      <w:r w:rsidRPr="0094087D">
        <w:rPr>
          <w:b/>
          <w:color w:val="DAA600"/>
          <w:spacing w:val="-5"/>
          <w:sz w:val="24"/>
        </w:rPr>
        <w:t xml:space="preserve"> </w:t>
      </w:r>
      <w:r w:rsidRPr="0094087D">
        <w:rPr>
          <w:b/>
          <w:color w:val="DAA600"/>
          <w:sz w:val="24"/>
        </w:rPr>
        <w:t>ATTIVITA’</w:t>
      </w:r>
      <w:r w:rsidRPr="0094087D">
        <w:rPr>
          <w:color w:val="DAA600"/>
          <w:sz w:val="24"/>
        </w:rPr>
        <w:t>:</w:t>
      </w:r>
      <w:r>
        <w:rPr>
          <w:color w:val="C00000"/>
          <w:sz w:val="24"/>
        </w:rPr>
        <w:tab/>
      </w:r>
      <w:r w:rsidR="001548C3">
        <w:rPr>
          <w:sz w:val="24"/>
        </w:rPr>
        <w:t>bar, caffetteria, ristorante</w:t>
      </w:r>
    </w:p>
    <w:p w:rsidR="00C435CB" w:rsidRDefault="00DC4541">
      <w:pPr>
        <w:tabs>
          <w:tab w:val="left" w:pos="4351"/>
        </w:tabs>
        <w:ind w:left="110"/>
        <w:rPr>
          <w:b/>
          <w:bCs/>
          <w:sz w:val="24"/>
        </w:rPr>
      </w:pPr>
      <w:r w:rsidRPr="0094087D">
        <w:rPr>
          <w:b/>
          <w:color w:val="DAA600"/>
          <w:sz w:val="24"/>
        </w:rPr>
        <w:t>RAGIONE</w:t>
      </w:r>
      <w:r w:rsidRPr="0094087D">
        <w:rPr>
          <w:b/>
          <w:color w:val="DAA600"/>
          <w:spacing w:val="-4"/>
          <w:sz w:val="24"/>
        </w:rPr>
        <w:t xml:space="preserve"> </w:t>
      </w:r>
      <w:r w:rsidRPr="0094087D">
        <w:rPr>
          <w:b/>
          <w:color w:val="DAA600"/>
          <w:sz w:val="24"/>
        </w:rPr>
        <w:t>SOCIALE</w:t>
      </w:r>
      <w:r w:rsidRPr="0094087D">
        <w:rPr>
          <w:color w:val="DAA600"/>
          <w:sz w:val="24"/>
        </w:rPr>
        <w:t>:</w:t>
      </w:r>
      <w:r>
        <w:rPr>
          <w:color w:val="C00000"/>
          <w:sz w:val="24"/>
        </w:rPr>
        <w:tab/>
      </w:r>
      <w:r w:rsidR="00D33D83" w:rsidRPr="001446EB">
        <w:rPr>
          <w:b/>
          <w:color w:val="806000"/>
          <w:sz w:val="26"/>
          <w:szCs w:val="26"/>
          <w:u w:val="single"/>
        </w:rPr>
        <w:t xml:space="preserve">C HOUSE </w:t>
      </w:r>
      <w:r w:rsidR="00494D83" w:rsidRPr="001446EB">
        <w:rPr>
          <w:b/>
          <w:color w:val="806000"/>
          <w:sz w:val="26"/>
          <w:szCs w:val="26"/>
          <w:u w:val="single"/>
        </w:rPr>
        <w:t xml:space="preserve">ITALIA </w:t>
      </w:r>
      <w:r w:rsidR="00D33D83" w:rsidRPr="001446EB">
        <w:rPr>
          <w:b/>
          <w:color w:val="806000"/>
          <w:sz w:val="26"/>
          <w:szCs w:val="26"/>
          <w:u w:val="single"/>
        </w:rPr>
        <w:t>SRL</w:t>
      </w:r>
    </w:p>
    <w:p w:rsidR="002941FD" w:rsidRDefault="00DC4541">
      <w:pPr>
        <w:tabs>
          <w:tab w:val="left" w:pos="4351"/>
        </w:tabs>
        <w:ind w:left="110"/>
        <w:rPr>
          <w:sz w:val="24"/>
        </w:rPr>
      </w:pPr>
      <w:r w:rsidRPr="0094087D">
        <w:rPr>
          <w:b/>
          <w:color w:val="DAA600"/>
          <w:sz w:val="24"/>
        </w:rPr>
        <w:t>ANNO</w:t>
      </w:r>
      <w:r w:rsidRPr="0094087D">
        <w:rPr>
          <w:b/>
          <w:color w:val="DAA600"/>
          <w:spacing w:val="-5"/>
          <w:sz w:val="24"/>
        </w:rPr>
        <w:t xml:space="preserve"> </w:t>
      </w:r>
      <w:r w:rsidRPr="0094087D">
        <w:rPr>
          <w:b/>
          <w:color w:val="DAA600"/>
          <w:sz w:val="24"/>
        </w:rPr>
        <w:t>FONDAZIONE</w:t>
      </w:r>
      <w:r w:rsidRPr="0094087D">
        <w:rPr>
          <w:b/>
          <w:color w:val="DAA600"/>
          <w:spacing w:val="-6"/>
          <w:sz w:val="24"/>
        </w:rPr>
        <w:t xml:space="preserve"> </w:t>
      </w:r>
      <w:r w:rsidRPr="0094087D">
        <w:rPr>
          <w:b/>
          <w:color w:val="DAA600"/>
          <w:sz w:val="24"/>
        </w:rPr>
        <w:t>GRUPPO</w:t>
      </w:r>
      <w:r w:rsidRPr="0094087D">
        <w:rPr>
          <w:color w:val="DAA600"/>
          <w:sz w:val="24"/>
        </w:rPr>
        <w:t>:</w:t>
      </w:r>
      <w:r w:rsidRPr="00F86D2F">
        <w:rPr>
          <w:color w:val="E9B83F"/>
          <w:sz w:val="24"/>
        </w:rPr>
        <w:tab/>
      </w:r>
      <w:r w:rsidR="00F86D2F">
        <w:rPr>
          <w:sz w:val="24"/>
        </w:rPr>
        <w:t>2006</w:t>
      </w:r>
    </w:p>
    <w:p w:rsidR="002941FD" w:rsidRDefault="00DC4541">
      <w:pPr>
        <w:pStyle w:val="Titolo21"/>
        <w:rPr>
          <w:b w:val="0"/>
        </w:rPr>
      </w:pPr>
      <w:r w:rsidRPr="0094087D">
        <w:rPr>
          <w:color w:val="DAA600"/>
        </w:rPr>
        <w:t>ANNO LANCIO DEL FRANCHISING</w:t>
      </w:r>
      <w:r w:rsidRPr="0094087D">
        <w:rPr>
          <w:b w:val="0"/>
          <w:color w:val="DAA600"/>
        </w:rPr>
        <w:t>:</w:t>
      </w:r>
      <w:r w:rsidRPr="0094087D">
        <w:rPr>
          <w:b w:val="0"/>
          <w:color w:val="DAA600"/>
          <w:spacing w:val="55"/>
        </w:rPr>
        <w:t xml:space="preserve"> </w:t>
      </w:r>
      <w:r w:rsidR="00F86D2F">
        <w:rPr>
          <w:b w:val="0"/>
        </w:rPr>
        <w:t>2006</w:t>
      </w:r>
    </w:p>
    <w:p w:rsidR="002941FD" w:rsidRDefault="002941FD">
      <w:pPr>
        <w:sectPr w:rsidR="002941FD" w:rsidSect="00D33D83">
          <w:type w:val="continuous"/>
          <w:pgSz w:w="11910" w:h="16840"/>
          <w:pgMar w:top="780" w:right="620" w:bottom="280" w:left="740" w:header="720" w:footer="720" w:gutter="0"/>
          <w:pgBorders w:offsetFrom="page">
            <w:top w:val="dashDotStroked" w:sz="24" w:space="24" w:color="CC9900"/>
            <w:left w:val="dashDotStroked" w:sz="24" w:space="24" w:color="CC9900"/>
            <w:bottom w:val="dashDotStroked" w:sz="24" w:space="24" w:color="CC9900"/>
            <w:right w:val="dashDotStroked" w:sz="24" w:space="24" w:color="CC9900"/>
          </w:pgBorders>
          <w:cols w:space="720"/>
        </w:sectPr>
      </w:pPr>
    </w:p>
    <w:p w:rsidR="002941FD" w:rsidRPr="0094087D" w:rsidRDefault="00DC4541" w:rsidP="00F86D2F">
      <w:pPr>
        <w:spacing w:before="2"/>
        <w:ind w:left="110" w:right="-613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lastRenderedPageBreak/>
        <w:t>AFFILIATI</w:t>
      </w:r>
      <w:r w:rsidR="00F86D2F" w:rsidRPr="0094087D">
        <w:rPr>
          <w:b/>
          <w:color w:val="DAA600"/>
          <w:sz w:val="24"/>
        </w:rPr>
        <w:t xml:space="preserve"> ITALIA </w:t>
      </w:r>
    </w:p>
    <w:p w:rsidR="00972E61" w:rsidRPr="0094087D" w:rsidRDefault="00972E61" w:rsidP="00972E61">
      <w:pPr>
        <w:spacing w:before="2"/>
        <w:ind w:left="110" w:right="663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AFFILIATI ESTERI</w:t>
      </w:r>
    </w:p>
    <w:p w:rsidR="002941FD" w:rsidRPr="0094087D" w:rsidRDefault="00DC4541">
      <w:pPr>
        <w:ind w:left="110" w:right="114"/>
        <w:rPr>
          <w:color w:val="DAA600"/>
          <w:sz w:val="24"/>
        </w:rPr>
      </w:pPr>
      <w:r w:rsidRPr="0094087D">
        <w:rPr>
          <w:b/>
          <w:color w:val="DAA600"/>
          <w:sz w:val="24"/>
        </w:rPr>
        <w:t>DURATA DEL CONTRATTO</w:t>
      </w:r>
      <w:r w:rsidRPr="0094087D">
        <w:rPr>
          <w:color w:val="DAA600"/>
          <w:sz w:val="24"/>
        </w:rPr>
        <w:t xml:space="preserve">: </w:t>
      </w:r>
      <w:r w:rsidRPr="0094087D">
        <w:rPr>
          <w:b/>
          <w:color w:val="DAA600"/>
          <w:sz w:val="24"/>
        </w:rPr>
        <w:t xml:space="preserve">ZONA ASSEGNATA </w:t>
      </w:r>
      <w:r w:rsidRPr="0094087D">
        <w:rPr>
          <w:color w:val="DAA600"/>
          <w:sz w:val="24"/>
        </w:rPr>
        <w:t>:</w:t>
      </w:r>
    </w:p>
    <w:p w:rsidR="002941FD" w:rsidRPr="0094087D" w:rsidRDefault="00DC4541" w:rsidP="001548C3">
      <w:pPr>
        <w:ind w:left="110" w:right="20"/>
        <w:rPr>
          <w:color w:val="DAA600"/>
          <w:sz w:val="24"/>
        </w:rPr>
      </w:pPr>
      <w:r w:rsidRPr="0094087D">
        <w:rPr>
          <w:b/>
          <w:color w:val="DAA600"/>
          <w:sz w:val="24"/>
        </w:rPr>
        <w:t>ESPERIENZA NEL SETTORE</w:t>
      </w:r>
      <w:r w:rsidRPr="0094087D">
        <w:rPr>
          <w:color w:val="DAA600"/>
          <w:sz w:val="24"/>
        </w:rPr>
        <w:t xml:space="preserve">: </w:t>
      </w:r>
      <w:r w:rsidRPr="0094087D">
        <w:rPr>
          <w:b/>
          <w:color w:val="DAA600"/>
          <w:sz w:val="24"/>
        </w:rPr>
        <w:t>AUTORIZZAZIONI</w:t>
      </w:r>
      <w:r w:rsidRPr="0094087D">
        <w:rPr>
          <w:color w:val="DAA600"/>
          <w:sz w:val="24"/>
        </w:rPr>
        <w:t>:</w:t>
      </w:r>
    </w:p>
    <w:p w:rsidR="001548C3" w:rsidRPr="0094087D" w:rsidRDefault="00DC4541" w:rsidP="001548C3">
      <w:pPr>
        <w:spacing w:line="242" w:lineRule="auto"/>
        <w:ind w:left="110" w:right="700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DIRITTO DI ENTRATA</w:t>
      </w:r>
      <w:r w:rsidRPr="0094087D">
        <w:rPr>
          <w:color w:val="DAA600"/>
          <w:sz w:val="24"/>
        </w:rPr>
        <w:t xml:space="preserve">: </w:t>
      </w:r>
      <w:r w:rsidRPr="0094087D">
        <w:rPr>
          <w:b/>
          <w:color w:val="DAA600"/>
          <w:sz w:val="24"/>
        </w:rPr>
        <w:t>ROYALTY:</w:t>
      </w:r>
    </w:p>
    <w:p w:rsidR="001548C3" w:rsidRPr="0094087D" w:rsidRDefault="001548C3" w:rsidP="001548C3">
      <w:pPr>
        <w:spacing w:line="242" w:lineRule="auto"/>
        <w:ind w:left="110" w:right="-755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MINIMO ORDINI MENSILI:</w:t>
      </w:r>
    </w:p>
    <w:p w:rsidR="002941FD" w:rsidRPr="0094087D" w:rsidRDefault="00DC4541">
      <w:pPr>
        <w:spacing w:line="271" w:lineRule="exact"/>
        <w:ind w:left="110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PRODOTTI OFFERTI:</w:t>
      </w:r>
    </w:p>
    <w:p w:rsidR="002941FD" w:rsidRDefault="002941FD" w:rsidP="006D27F4">
      <w:pPr>
        <w:spacing w:before="2"/>
        <w:rPr>
          <w:sz w:val="24"/>
        </w:rPr>
      </w:pPr>
    </w:p>
    <w:p w:rsidR="002941FD" w:rsidRDefault="001548C3">
      <w:pPr>
        <w:pStyle w:val="Corpotesto"/>
        <w:ind w:left="110"/>
      </w:pPr>
      <w:r>
        <w:lastRenderedPageBreak/>
        <w:t xml:space="preserve">40 + </w:t>
      </w:r>
    </w:p>
    <w:p w:rsidR="00972E61" w:rsidRDefault="001548C3">
      <w:pPr>
        <w:pStyle w:val="Corpotesto"/>
        <w:ind w:left="110"/>
      </w:pPr>
      <w:r>
        <w:t xml:space="preserve">13 + </w:t>
      </w:r>
    </w:p>
    <w:p w:rsidR="002941FD" w:rsidRDefault="001548C3">
      <w:pPr>
        <w:pStyle w:val="Corpotesto"/>
        <w:ind w:left="110"/>
      </w:pPr>
      <w:r>
        <w:t xml:space="preserve">Legata al contratto di locazione </w:t>
      </w:r>
    </w:p>
    <w:p w:rsidR="002941FD" w:rsidRDefault="00566A4E">
      <w:pPr>
        <w:pStyle w:val="Corpotesto"/>
        <w:ind w:left="110" w:right="686" w:firstLine="2"/>
      </w:pPr>
      <w:r>
        <w:t xml:space="preserve">Centro commerciale </w:t>
      </w:r>
      <w:r w:rsidR="00AC151C">
        <w:t xml:space="preserve">bacino </w:t>
      </w:r>
      <w:r w:rsidR="00DC4541">
        <w:t xml:space="preserve">di </w:t>
      </w:r>
      <w:r w:rsidR="00AC151C">
        <w:t xml:space="preserve">min. </w:t>
      </w:r>
      <w:r w:rsidR="001548C3">
        <w:t>100</w:t>
      </w:r>
      <w:r w:rsidR="00DC4541">
        <w:t>.000</w:t>
      </w:r>
      <w:r w:rsidR="006D27F4">
        <w:t xml:space="preserve"> ab</w:t>
      </w:r>
    </w:p>
    <w:p w:rsidR="002941FD" w:rsidRDefault="00DC4541">
      <w:pPr>
        <w:pStyle w:val="Corpotesto"/>
        <w:ind w:left="113"/>
      </w:pPr>
      <w:r>
        <w:t>No</w:t>
      </w:r>
    </w:p>
    <w:p w:rsidR="002941FD" w:rsidRDefault="00DC4541">
      <w:pPr>
        <w:pStyle w:val="Corpotesto"/>
        <w:ind w:left="110"/>
      </w:pPr>
      <w:r>
        <w:t>SCIA e SAB ( ex REC)</w:t>
      </w:r>
    </w:p>
    <w:p w:rsidR="002941FD" w:rsidRPr="00CE7048" w:rsidRDefault="001548C3">
      <w:pPr>
        <w:pStyle w:val="Titolo21"/>
        <w:rPr>
          <w:b w:val="0"/>
        </w:rPr>
      </w:pPr>
      <w:r>
        <w:rPr>
          <w:b w:val="0"/>
        </w:rPr>
        <w:t xml:space="preserve">Da </w:t>
      </w:r>
      <w:r w:rsidR="0039102C" w:rsidRPr="00CE7048">
        <w:rPr>
          <w:b w:val="0"/>
        </w:rPr>
        <w:t xml:space="preserve">€ </w:t>
      </w:r>
      <w:r>
        <w:rPr>
          <w:b w:val="0"/>
        </w:rPr>
        <w:t>13</w:t>
      </w:r>
      <w:r w:rsidR="0039102C" w:rsidRPr="00CE7048">
        <w:rPr>
          <w:b w:val="0"/>
        </w:rPr>
        <w:t xml:space="preserve">.000 </w:t>
      </w:r>
      <w:r>
        <w:rPr>
          <w:b w:val="0"/>
        </w:rPr>
        <w:t xml:space="preserve">+ iva </w:t>
      </w:r>
    </w:p>
    <w:p w:rsidR="002941FD" w:rsidRDefault="001548C3">
      <w:pPr>
        <w:pStyle w:val="Corpotesto"/>
        <w:ind w:left="110"/>
      </w:pPr>
      <w:r>
        <w:t>No</w:t>
      </w:r>
    </w:p>
    <w:p w:rsidR="001548C3" w:rsidRPr="001548C3" w:rsidRDefault="001548C3" w:rsidP="001548C3">
      <w:pPr>
        <w:pStyle w:val="Corpotesto"/>
        <w:ind w:left="142" w:right="102" w:hanging="142"/>
      </w:pPr>
      <w:r>
        <w:rPr>
          <w:b/>
        </w:rPr>
        <w:t xml:space="preserve">  </w:t>
      </w:r>
      <w:r w:rsidRPr="001548C3">
        <w:t xml:space="preserve">No </w:t>
      </w:r>
    </w:p>
    <w:p w:rsidR="002941FD" w:rsidRPr="003F08FF" w:rsidRDefault="00BC6F1D" w:rsidP="001548C3">
      <w:pPr>
        <w:pStyle w:val="Corpotesto"/>
        <w:ind w:left="142" w:right="102"/>
        <w:sectPr w:rsidR="002941FD" w:rsidRPr="003F08FF" w:rsidSect="00D33D83">
          <w:type w:val="continuous"/>
          <w:pgSz w:w="11910" w:h="16840"/>
          <w:pgMar w:top="780" w:right="620" w:bottom="280" w:left="740" w:header="720" w:footer="720" w:gutter="0"/>
          <w:pgBorders w:offsetFrom="page">
            <w:top w:val="dashDotStroked" w:sz="24" w:space="24" w:color="CC9900"/>
            <w:left w:val="dashDotStroked" w:sz="24" w:space="24" w:color="CC9900"/>
            <w:bottom w:val="dashDotStroked" w:sz="24" w:space="24" w:color="CC9900"/>
            <w:right w:val="dashDotStroked" w:sz="24" w:space="24" w:color="CC9900"/>
          </w:pgBorders>
          <w:cols w:num="2" w:space="720" w:equalWidth="0">
            <w:col w:w="3498" w:space="748"/>
            <w:col w:w="6304"/>
          </w:cols>
        </w:sectPr>
      </w:pPr>
      <w:r>
        <w:rPr>
          <w:rFonts w:eastAsia="MS PGothic"/>
          <w:color w:val="000000" w:themeColor="text1"/>
          <w:kern w:val="24"/>
        </w:rPr>
        <w:t xml:space="preserve">caffetteria , </w:t>
      </w:r>
      <w:proofErr w:type="spellStart"/>
      <w:r>
        <w:rPr>
          <w:rFonts w:eastAsia="MS PGothic"/>
          <w:color w:val="000000" w:themeColor="text1"/>
          <w:kern w:val="24"/>
        </w:rPr>
        <w:t>foods</w:t>
      </w:r>
      <w:proofErr w:type="spellEnd"/>
      <w:r>
        <w:rPr>
          <w:rFonts w:eastAsia="MS PGothic"/>
          <w:color w:val="000000" w:themeColor="text1"/>
          <w:kern w:val="24"/>
        </w:rPr>
        <w:t xml:space="preserve">, </w:t>
      </w:r>
      <w:proofErr w:type="spellStart"/>
      <w:r w:rsidR="003F08FF" w:rsidRPr="003F08FF">
        <w:rPr>
          <w:rFonts w:eastAsia="MS PGothic"/>
          <w:bCs/>
          <w:color w:val="000000" w:themeColor="text1"/>
          <w:kern w:val="24"/>
        </w:rPr>
        <w:t>sandwich</w:t>
      </w:r>
      <w:r>
        <w:rPr>
          <w:rFonts w:eastAsia="MS PGothic"/>
          <w:bCs/>
          <w:color w:val="000000" w:themeColor="text1"/>
          <w:kern w:val="24"/>
        </w:rPr>
        <w:t>es</w:t>
      </w:r>
      <w:proofErr w:type="spellEnd"/>
      <w:r w:rsidR="003F08FF">
        <w:rPr>
          <w:rFonts w:eastAsia="MS PGothic"/>
          <w:bCs/>
          <w:color w:val="000000" w:themeColor="text1"/>
          <w:kern w:val="24"/>
        </w:rPr>
        <w:t xml:space="preserve">, </w:t>
      </w:r>
      <w:proofErr w:type="spellStart"/>
      <w:r>
        <w:rPr>
          <w:rFonts w:eastAsia="MS PGothic"/>
          <w:bCs/>
          <w:color w:val="000000" w:themeColor="text1"/>
          <w:kern w:val="24"/>
        </w:rPr>
        <w:t>salads</w:t>
      </w:r>
      <w:proofErr w:type="spellEnd"/>
      <w:r>
        <w:rPr>
          <w:rFonts w:eastAsia="MS PGothic"/>
          <w:bCs/>
          <w:color w:val="000000" w:themeColor="text1"/>
          <w:kern w:val="24"/>
        </w:rPr>
        <w:t>,</w:t>
      </w:r>
      <w:r w:rsidR="003F08FF">
        <w:rPr>
          <w:rFonts w:eastAsia="MS PGothic"/>
          <w:bCs/>
          <w:color w:val="000000" w:themeColor="text1"/>
          <w:kern w:val="24"/>
        </w:rPr>
        <w:t xml:space="preserve"> </w:t>
      </w:r>
      <w:proofErr w:type="spellStart"/>
      <w:r>
        <w:rPr>
          <w:rFonts w:eastAsia="MS PGothic"/>
          <w:bCs/>
          <w:color w:val="000000" w:themeColor="text1"/>
          <w:kern w:val="24"/>
        </w:rPr>
        <w:t>sweets</w:t>
      </w:r>
      <w:proofErr w:type="spellEnd"/>
      <w:r>
        <w:rPr>
          <w:rFonts w:eastAsia="MS PGothic"/>
          <w:bCs/>
          <w:color w:val="000000" w:themeColor="text1"/>
          <w:kern w:val="24"/>
        </w:rPr>
        <w:t>, cocktails (possibil</w:t>
      </w:r>
      <w:r w:rsidR="00AC151C">
        <w:rPr>
          <w:rFonts w:eastAsia="MS PGothic"/>
          <w:bCs/>
          <w:color w:val="000000" w:themeColor="text1"/>
          <w:kern w:val="24"/>
        </w:rPr>
        <w:t>ità di personalizzazioni locali</w:t>
      </w:r>
      <w:r w:rsidR="00494D83">
        <w:rPr>
          <w:rFonts w:eastAsia="MS PGothic"/>
          <w:bCs/>
          <w:color w:val="000000" w:themeColor="text1"/>
          <w:kern w:val="24"/>
        </w:rPr>
        <w:t>)</w:t>
      </w:r>
    </w:p>
    <w:p w:rsidR="002941FD" w:rsidRDefault="002941FD">
      <w:pPr>
        <w:pStyle w:val="Corpotesto"/>
        <w:spacing w:before="1"/>
      </w:pPr>
    </w:p>
    <w:p w:rsidR="002941FD" w:rsidRPr="0094087D" w:rsidRDefault="00DC4541" w:rsidP="006D7FE3">
      <w:pPr>
        <w:pStyle w:val="Titolo21"/>
        <w:spacing w:before="1" w:line="275" w:lineRule="exact"/>
        <w:rPr>
          <w:color w:val="DAA600"/>
        </w:rPr>
      </w:pPr>
      <w:r w:rsidRPr="0094087D">
        <w:rPr>
          <w:color w:val="DAA600"/>
        </w:rPr>
        <w:t>ALTRI TIPI DI ASSISTENZA  E SERVIZI OFFERTI:</w:t>
      </w:r>
    </w:p>
    <w:p w:rsidR="002941FD" w:rsidRDefault="00BC6F1D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 xml:space="preserve">Presenza sul website </w:t>
      </w:r>
      <w:r w:rsidR="003F08FF">
        <w:t xml:space="preserve"> </w:t>
      </w:r>
      <w:hyperlink r:id="rId7" w:history="1">
        <w:r w:rsidRPr="00002CA6">
          <w:rPr>
            <w:rStyle w:val="Collegamentoipertestuale"/>
          </w:rPr>
          <w:t>www.chouseitalia.com</w:t>
        </w:r>
      </w:hyperlink>
      <w:r>
        <w:t xml:space="preserve"> </w:t>
      </w:r>
      <w:r w:rsidR="003F08FF">
        <w:t xml:space="preserve"> </w:t>
      </w:r>
      <w:r w:rsidR="00DC4541">
        <w:rPr>
          <w:color w:val="4A442A"/>
          <w:sz w:val="24"/>
        </w:rPr>
        <w:t>;</w:t>
      </w:r>
    </w:p>
    <w:p w:rsidR="00B418F2" w:rsidRPr="00B418F2" w:rsidRDefault="00DC4541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B418F2">
        <w:rPr>
          <w:color w:val="4A442A"/>
          <w:sz w:val="24"/>
        </w:rPr>
        <w:t xml:space="preserve">Trasferimento </w:t>
      </w:r>
      <w:proofErr w:type="spellStart"/>
      <w:r w:rsidRPr="00B418F2">
        <w:rPr>
          <w:color w:val="4A442A"/>
          <w:sz w:val="24"/>
        </w:rPr>
        <w:t>know</w:t>
      </w:r>
      <w:proofErr w:type="spellEnd"/>
      <w:r w:rsidRPr="00B418F2">
        <w:rPr>
          <w:color w:val="4A442A"/>
          <w:sz w:val="24"/>
        </w:rPr>
        <w:t xml:space="preserve"> </w:t>
      </w:r>
      <w:proofErr w:type="spellStart"/>
      <w:r w:rsidRPr="00B418F2">
        <w:rPr>
          <w:color w:val="4A442A"/>
          <w:sz w:val="24"/>
        </w:rPr>
        <w:t>how</w:t>
      </w:r>
      <w:proofErr w:type="spellEnd"/>
      <w:r w:rsidRPr="00B418F2">
        <w:rPr>
          <w:color w:val="4A442A"/>
          <w:spacing w:val="-3"/>
          <w:sz w:val="24"/>
        </w:rPr>
        <w:t xml:space="preserve"> </w:t>
      </w:r>
      <w:r w:rsidR="00BC6F1D">
        <w:rPr>
          <w:color w:val="4A442A"/>
          <w:spacing w:val="-3"/>
          <w:sz w:val="24"/>
        </w:rPr>
        <w:t xml:space="preserve">attraverso formazione presso locale del franchisee </w:t>
      </w:r>
      <w:r w:rsidR="00271F7E">
        <w:rPr>
          <w:color w:val="4A442A"/>
          <w:spacing w:val="-3"/>
          <w:sz w:val="24"/>
        </w:rPr>
        <w:t>3/</w:t>
      </w:r>
      <w:r w:rsidR="00566A4E">
        <w:rPr>
          <w:color w:val="4A442A"/>
          <w:spacing w:val="-3"/>
          <w:sz w:val="24"/>
        </w:rPr>
        <w:t>5</w:t>
      </w:r>
      <w:r w:rsidR="00271F7E">
        <w:rPr>
          <w:color w:val="4A442A"/>
          <w:spacing w:val="-3"/>
          <w:sz w:val="24"/>
        </w:rPr>
        <w:t xml:space="preserve"> gg </w:t>
      </w:r>
    </w:p>
    <w:p w:rsidR="002941FD" w:rsidRPr="00AC151C" w:rsidRDefault="00DC4541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B418F2">
        <w:rPr>
          <w:color w:val="4A442A"/>
          <w:sz w:val="24"/>
        </w:rPr>
        <w:t>Assistenza telefonica e chat</w:t>
      </w:r>
      <w:r w:rsidRPr="00B418F2">
        <w:rPr>
          <w:color w:val="4A442A"/>
          <w:spacing w:val="-2"/>
          <w:sz w:val="24"/>
        </w:rPr>
        <w:t xml:space="preserve"> </w:t>
      </w:r>
      <w:r w:rsidRPr="00B418F2">
        <w:rPr>
          <w:color w:val="4A442A"/>
          <w:sz w:val="24"/>
        </w:rPr>
        <w:t>continua.</w:t>
      </w:r>
    </w:p>
    <w:p w:rsidR="00AC151C" w:rsidRPr="00B418F2" w:rsidRDefault="00AC151C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Manuali operativi</w:t>
      </w:r>
    </w:p>
    <w:p w:rsidR="006D27F4" w:rsidRPr="006D27F4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 xml:space="preserve">Progettazione del locale, piante esecutive arredi, impianto elettrico/idrico, </w:t>
      </w:r>
      <w:proofErr w:type="spellStart"/>
      <w:r>
        <w:rPr>
          <w:color w:val="4A442A"/>
          <w:sz w:val="24"/>
        </w:rPr>
        <w:t>rendering</w:t>
      </w:r>
      <w:proofErr w:type="spellEnd"/>
    </w:p>
    <w:p w:rsidR="00271F7E" w:rsidRPr="00271F7E" w:rsidRDefault="006D27F4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Supporto  per lavori di adattamento</w:t>
      </w:r>
      <w:r w:rsidR="00271F7E" w:rsidRPr="00271F7E">
        <w:rPr>
          <w:color w:val="4A442A"/>
          <w:sz w:val="24"/>
        </w:rPr>
        <w:t xml:space="preserve"> </w:t>
      </w:r>
      <w:r>
        <w:rPr>
          <w:color w:val="4A442A"/>
          <w:sz w:val="24"/>
        </w:rPr>
        <w:t xml:space="preserve">locale </w:t>
      </w:r>
    </w:p>
    <w:p w:rsidR="00271F7E" w:rsidRPr="00B418F2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Fornitura caffè e derivati, accessori (tovagliolini,</w:t>
      </w:r>
      <w:r w:rsidR="006D27F4">
        <w:rPr>
          <w:color w:val="4A442A"/>
          <w:sz w:val="24"/>
        </w:rPr>
        <w:t xml:space="preserve"> </w:t>
      </w:r>
      <w:r>
        <w:rPr>
          <w:color w:val="4A442A"/>
          <w:sz w:val="24"/>
        </w:rPr>
        <w:t xml:space="preserve">tovagliette, tazzine, piatti/ini, ecc..) personalizzati </w:t>
      </w:r>
    </w:p>
    <w:p w:rsidR="002941FD" w:rsidRPr="00AC151C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271F7E">
        <w:rPr>
          <w:color w:val="4A442A"/>
          <w:sz w:val="24"/>
        </w:rPr>
        <w:t>Libertà di fare ordin</w:t>
      </w:r>
      <w:r>
        <w:rPr>
          <w:color w:val="4A442A"/>
          <w:sz w:val="24"/>
        </w:rPr>
        <w:t>i da propri fornitori ( ad esclusione di quanto sopra) con consulenza Franchisor</w:t>
      </w:r>
    </w:p>
    <w:p w:rsidR="00AC151C" w:rsidRDefault="00AC151C" w:rsidP="00AC151C">
      <w:pPr>
        <w:tabs>
          <w:tab w:val="left" w:pos="829"/>
          <w:tab w:val="left" w:pos="830"/>
        </w:tabs>
        <w:rPr>
          <w:sz w:val="24"/>
        </w:rPr>
      </w:pPr>
    </w:p>
    <w:p w:rsidR="00AC151C" w:rsidRPr="00AC151C" w:rsidRDefault="00AC151C" w:rsidP="00AC151C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rPr>
          <w:sz w:val="24"/>
        </w:rPr>
        <w:sectPr w:rsidR="00AC151C" w:rsidRPr="00AC151C" w:rsidSect="00D33D83">
          <w:type w:val="continuous"/>
          <w:pgSz w:w="11910" w:h="16840"/>
          <w:pgMar w:top="780" w:right="620" w:bottom="280" w:left="740" w:header="720" w:footer="720" w:gutter="0"/>
          <w:pgBorders w:offsetFrom="page">
            <w:top w:val="dashDotStroked" w:sz="24" w:space="24" w:color="CC9900"/>
            <w:left w:val="dashDotStroked" w:sz="24" w:space="24" w:color="CC9900"/>
            <w:bottom w:val="dashDotStroked" w:sz="24" w:space="24" w:color="CC9900"/>
            <w:right w:val="dashDotStroked" w:sz="24" w:space="24" w:color="CC9900"/>
          </w:pgBorders>
          <w:cols w:space="720"/>
        </w:sectPr>
      </w:pPr>
    </w:p>
    <w:p w:rsidR="002941FD" w:rsidRPr="0094087D" w:rsidRDefault="00DC4541">
      <w:pPr>
        <w:pStyle w:val="Titolo21"/>
        <w:spacing w:before="95"/>
        <w:ind w:left="113"/>
        <w:rPr>
          <w:color w:val="DAA600"/>
        </w:rPr>
      </w:pPr>
      <w:r w:rsidRPr="0094087D">
        <w:rPr>
          <w:color w:val="DAA600"/>
        </w:rPr>
        <w:lastRenderedPageBreak/>
        <w:t>SUPERFICIE MINIMA NEGOZIO :</w:t>
      </w:r>
    </w:p>
    <w:p w:rsidR="002941FD" w:rsidRPr="006D7FE3" w:rsidRDefault="002941FD">
      <w:pPr>
        <w:pStyle w:val="Corpotesto"/>
        <w:spacing w:before="11"/>
        <w:rPr>
          <w:b/>
          <w:color w:val="76923C" w:themeColor="accent3" w:themeShade="BF"/>
          <w:sz w:val="23"/>
        </w:rPr>
      </w:pPr>
    </w:p>
    <w:p w:rsidR="002941FD" w:rsidRPr="0094087D" w:rsidRDefault="00DC4541">
      <w:pPr>
        <w:ind w:left="113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LOCATION:</w:t>
      </w:r>
    </w:p>
    <w:p w:rsidR="00AC151C" w:rsidRPr="0094087D" w:rsidRDefault="00DC4541">
      <w:pPr>
        <w:spacing w:line="480" w:lineRule="auto"/>
        <w:ind w:left="113" w:right="13"/>
        <w:rPr>
          <w:color w:val="DAA600"/>
          <w:sz w:val="24"/>
        </w:rPr>
      </w:pPr>
      <w:r w:rsidRPr="0094087D">
        <w:rPr>
          <w:b/>
          <w:color w:val="DAA600"/>
          <w:sz w:val="24"/>
        </w:rPr>
        <w:t>PERSONALE RICHIESTO</w:t>
      </w:r>
      <w:r w:rsidR="00AC151C" w:rsidRPr="0094087D">
        <w:rPr>
          <w:color w:val="DAA600"/>
          <w:sz w:val="24"/>
        </w:rPr>
        <w:t>:</w:t>
      </w:r>
    </w:p>
    <w:p w:rsidR="002941FD" w:rsidRPr="0094087D" w:rsidRDefault="00DC4541">
      <w:pPr>
        <w:spacing w:line="480" w:lineRule="auto"/>
        <w:ind w:left="113" w:right="13"/>
        <w:rPr>
          <w:color w:val="DAA600"/>
          <w:sz w:val="24"/>
        </w:rPr>
      </w:pPr>
      <w:r w:rsidRPr="0094087D">
        <w:rPr>
          <w:b/>
          <w:color w:val="DAA600"/>
          <w:sz w:val="24"/>
        </w:rPr>
        <w:t>INVESTIMENTO MEDIO INIZIALE</w:t>
      </w:r>
      <w:r w:rsidRPr="0094087D">
        <w:rPr>
          <w:color w:val="DAA600"/>
          <w:sz w:val="24"/>
        </w:rPr>
        <w:t>:</w:t>
      </w:r>
    </w:p>
    <w:p w:rsidR="002368D6" w:rsidRPr="0094087D" w:rsidRDefault="002368D6">
      <w:pPr>
        <w:ind w:left="113" w:right="107"/>
        <w:rPr>
          <w:b/>
          <w:color w:val="DAA600"/>
          <w:sz w:val="24"/>
        </w:rPr>
      </w:pPr>
    </w:p>
    <w:p w:rsidR="002368D6" w:rsidRPr="0094087D" w:rsidRDefault="00DC4541">
      <w:pPr>
        <w:ind w:left="113" w:right="107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 xml:space="preserve">FATT. MEDIO ANNUO A REGIME: </w:t>
      </w:r>
    </w:p>
    <w:p w:rsidR="002368D6" w:rsidRPr="0094087D" w:rsidRDefault="002368D6">
      <w:pPr>
        <w:ind w:left="113" w:right="107"/>
        <w:rPr>
          <w:b/>
          <w:color w:val="DAA600"/>
          <w:sz w:val="24"/>
        </w:rPr>
      </w:pPr>
    </w:p>
    <w:p w:rsidR="00566A4E" w:rsidRDefault="00AC151C" w:rsidP="00AC151C">
      <w:pPr>
        <w:ind w:right="107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 xml:space="preserve">  </w:t>
      </w:r>
      <w:r w:rsidR="00DC4541" w:rsidRPr="0094087D">
        <w:rPr>
          <w:b/>
          <w:color w:val="DAA600"/>
          <w:sz w:val="24"/>
        </w:rPr>
        <w:t xml:space="preserve">MARGINE DI UTILE </w:t>
      </w:r>
      <w:r w:rsidR="002368D6" w:rsidRPr="0094087D">
        <w:rPr>
          <w:b/>
          <w:color w:val="DAA600"/>
          <w:sz w:val="24"/>
        </w:rPr>
        <w:t>NETTO</w:t>
      </w:r>
      <w:r w:rsidR="00DC4541" w:rsidRPr="0094087D">
        <w:rPr>
          <w:b/>
          <w:color w:val="DAA600"/>
          <w:sz w:val="24"/>
        </w:rPr>
        <w:t>:</w:t>
      </w:r>
    </w:p>
    <w:p w:rsidR="002368D6" w:rsidRPr="0094087D" w:rsidRDefault="00DC4541" w:rsidP="00AC151C">
      <w:pPr>
        <w:ind w:right="107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 xml:space="preserve"> </w:t>
      </w:r>
    </w:p>
    <w:p w:rsidR="002941FD" w:rsidRPr="0094087D" w:rsidRDefault="00DC4541">
      <w:pPr>
        <w:ind w:left="113" w:right="107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INFO</w:t>
      </w:r>
      <w:r w:rsidRPr="0094087D">
        <w:rPr>
          <w:b/>
          <w:color w:val="DAA600"/>
          <w:spacing w:val="-1"/>
          <w:sz w:val="24"/>
        </w:rPr>
        <w:t xml:space="preserve"> </w:t>
      </w:r>
      <w:r w:rsidRPr="0094087D">
        <w:rPr>
          <w:b/>
          <w:color w:val="DAA600"/>
          <w:sz w:val="24"/>
        </w:rPr>
        <w:t>FRANCHISING:</w:t>
      </w:r>
    </w:p>
    <w:p w:rsidR="002941FD" w:rsidRDefault="00DC4541">
      <w:pPr>
        <w:spacing w:before="99"/>
        <w:ind w:left="113"/>
        <w:rPr>
          <w:sz w:val="24"/>
        </w:rPr>
      </w:pPr>
      <w:r>
        <w:br w:type="column"/>
      </w:r>
      <w:r w:rsidR="00B418F2">
        <w:rPr>
          <w:sz w:val="24"/>
        </w:rPr>
        <w:lastRenderedPageBreak/>
        <w:t>30</w:t>
      </w:r>
      <w:r>
        <w:rPr>
          <w:sz w:val="24"/>
        </w:rPr>
        <w:t>/</w:t>
      </w:r>
      <w:r w:rsidR="00B418F2">
        <w:rPr>
          <w:sz w:val="24"/>
        </w:rPr>
        <w:t>5</w:t>
      </w:r>
      <w:r>
        <w:rPr>
          <w:sz w:val="24"/>
        </w:rPr>
        <w:t xml:space="preserve">0 mq </w:t>
      </w:r>
      <w:r w:rsidR="00B418F2">
        <w:rPr>
          <w:sz w:val="24"/>
        </w:rPr>
        <w:t xml:space="preserve">( </w:t>
      </w:r>
      <w:proofErr w:type="spellStart"/>
      <w:r w:rsidR="00B418F2">
        <w:rPr>
          <w:sz w:val="24"/>
        </w:rPr>
        <w:t>kiosk</w:t>
      </w:r>
      <w:proofErr w:type="spellEnd"/>
      <w:r w:rsidR="00B418F2">
        <w:rPr>
          <w:sz w:val="24"/>
        </w:rPr>
        <w:t xml:space="preserve"> )</w:t>
      </w:r>
    </w:p>
    <w:p w:rsidR="00B72F0C" w:rsidRDefault="00B418F2" w:rsidP="00B72F0C">
      <w:pPr>
        <w:ind w:left="113" w:right="72" w:firstLine="2"/>
        <w:rPr>
          <w:sz w:val="24"/>
        </w:rPr>
      </w:pPr>
      <w:r>
        <w:rPr>
          <w:sz w:val="24"/>
        </w:rPr>
        <w:t>60/100</w:t>
      </w:r>
      <w:r w:rsidR="00DC4541">
        <w:rPr>
          <w:sz w:val="24"/>
        </w:rPr>
        <w:t xml:space="preserve"> mq </w:t>
      </w:r>
      <w:r>
        <w:rPr>
          <w:sz w:val="24"/>
        </w:rPr>
        <w:t xml:space="preserve">( </w:t>
      </w:r>
      <w:proofErr w:type="spellStart"/>
      <w:r w:rsidR="00271F7E">
        <w:rPr>
          <w:sz w:val="24"/>
        </w:rPr>
        <w:t>store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kiosk</w:t>
      </w:r>
      <w:proofErr w:type="spellEnd"/>
      <w:r>
        <w:rPr>
          <w:sz w:val="24"/>
        </w:rPr>
        <w:t xml:space="preserve"> + tavoli con sedie </w:t>
      </w:r>
    </w:p>
    <w:p w:rsidR="00566A4E" w:rsidRDefault="00566A4E" w:rsidP="00566A4E">
      <w:pPr>
        <w:pStyle w:val="Standard"/>
        <w:ind w:left="115" w:right="72"/>
      </w:pPr>
      <w:r>
        <w:rPr>
          <w:sz w:val="24"/>
        </w:rPr>
        <w:t>centri commerciali, outlet, stazioni, aeroporti</w:t>
      </w:r>
    </w:p>
    <w:p w:rsidR="002941FD" w:rsidRDefault="00566A4E" w:rsidP="00566A4E">
      <w:pPr>
        <w:pStyle w:val="Corpotesto"/>
        <w:ind w:right="382"/>
      </w:pPr>
      <w:r>
        <w:rPr>
          <w:szCs w:val="22"/>
        </w:rPr>
        <w:t xml:space="preserve">  </w:t>
      </w:r>
      <w:r w:rsidR="00271F7E">
        <w:t>4/5 persone</w:t>
      </w:r>
      <w:r w:rsidR="0039102C">
        <w:t xml:space="preserve"> c</w:t>
      </w:r>
      <w:r w:rsidR="00271F7E">
        <w:t xml:space="preserve">ompreso il titolare per </w:t>
      </w:r>
      <w:proofErr w:type="spellStart"/>
      <w:r w:rsidR="00271F7E">
        <w:t>Kiosk</w:t>
      </w:r>
      <w:proofErr w:type="spellEnd"/>
      <w:r w:rsidR="00271F7E">
        <w:t xml:space="preserve">, </w:t>
      </w:r>
      <w:r>
        <w:t>5/6</w:t>
      </w:r>
      <w:r w:rsidR="0039102C">
        <w:t xml:space="preserve"> per </w:t>
      </w:r>
      <w:proofErr w:type="spellStart"/>
      <w:r w:rsidR="00271F7E">
        <w:t>Store</w:t>
      </w:r>
      <w:proofErr w:type="spellEnd"/>
      <w:r w:rsidR="00DC4541">
        <w:t xml:space="preserve"> </w:t>
      </w:r>
    </w:p>
    <w:p w:rsidR="00271F7E" w:rsidRDefault="00271F7E">
      <w:pPr>
        <w:pStyle w:val="Corpotesto"/>
        <w:ind w:left="113" w:right="382" w:firstLine="2"/>
      </w:pPr>
    </w:p>
    <w:p w:rsidR="0039102C" w:rsidRPr="0039102C" w:rsidRDefault="0039102C" w:rsidP="00566A4E">
      <w:pPr>
        <w:ind w:left="113" w:right="213" w:firstLine="2"/>
        <w:rPr>
          <w:sz w:val="24"/>
        </w:rPr>
      </w:pPr>
      <w:r w:rsidRPr="00566A4E">
        <w:rPr>
          <w:sz w:val="24"/>
        </w:rPr>
        <w:t xml:space="preserve">€ </w:t>
      </w:r>
      <w:r w:rsidR="00566A4E" w:rsidRPr="00566A4E">
        <w:rPr>
          <w:sz w:val="24"/>
        </w:rPr>
        <w:t>80/</w:t>
      </w:r>
      <w:r w:rsidRPr="00566A4E">
        <w:rPr>
          <w:sz w:val="24"/>
        </w:rPr>
        <w:t>1</w:t>
      </w:r>
      <w:r w:rsidR="00494D83" w:rsidRPr="00566A4E">
        <w:rPr>
          <w:sz w:val="24"/>
        </w:rPr>
        <w:t>0</w:t>
      </w:r>
      <w:r w:rsidR="00AC151C" w:rsidRPr="00566A4E">
        <w:rPr>
          <w:sz w:val="24"/>
        </w:rPr>
        <w:t>0</w:t>
      </w:r>
      <w:r w:rsidRPr="00566A4E">
        <w:rPr>
          <w:sz w:val="24"/>
        </w:rPr>
        <w:t>.000</w:t>
      </w:r>
      <w:r w:rsidR="00566A4E" w:rsidRPr="00566A4E">
        <w:rPr>
          <w:sz w:val="24"/>
        </w:rPr>
        <w:t xml:space="preserve"> </w:t>
      </w:r>
      <w:proofErr w:type="spellStart"/>
      <w:r w:rsidR="00566A4E" w:rsidRPr="00566A4E">
        <w:rPr>
          <w:sz w:val="24"/>
        </w:rPr>
        <w:t>kiosk</w:t>
      </w:r>
      <w:proofErr w:type="spellEnd"/>
      <w:r w:rsidR="00566A4E" w:rsidRPr="00566A4E">
        <w:rPr>
          <w:sz w:val="24"/>
        </w:rPr>
        <w:t xml:space="preserve"> </w:t>
      </w:r>
      <w:r w:rsidRPr="00566A4E">
        <w:rPr>
          <w:sz w:val="24"/>
        </w:rPr>
        <w:t>/</w:t>
      </w:r>
      <w:r w:rsidR="00566A4E" w:rsidRPr="00566A4E">
        <w:rPr>
          <w:sz w:val="24"/>
        </w:rPr>
        <w:t>120/</w:t>
      </w:r>
      <w:r w:rsidRPr="00566A4E">
        <w:rPr>
          <w:sz w:val="24"/>
        </w:rPr>
        <w:t>1</w:t>
      </w:r>
      <w:r w:rsidR="00566A4E" w:rsidRPr="00566A4E">
        <w:rPr>
          <w:sz w:val="24"/>
        </w:rPr>
        <w:t xml:space="preserve">80.000 </w:t>
      </w:r>
      <w:proofErr w:type="spellStart"/>
      <w:r w:rsidR="00494D83" w:rsidRPr="00566A4E">
        <w:rPr>
          <w:sz w:val="24"/>
        </w:rPr>
        <w:t>store</w:t>
      </w:r>
      <w:proofErr w:type="spellEnd"/>
      <w:r w:rsidR="00566A4E">
        <w:rPr>
          <w:sz w:val="24"/>
        </w:rPr>
        <w:t xml:space="preserve"> ,</w:t>
      </w:r>
      <w:r w:rsidRPr="0039102C">
        <w:rPr>
          <w:sz w:val="24"/>
        </w:rPr>
        <w:t xml:space="preserve">Comprende entry </w:t>
      </w:r>
      <w:proofErr w:type="spellStart"/>
      <w:r w:rsidRPr="0039102C">
        <w:rPr>
          <w:sz w:val="24"/>
        </w:rPr>
        <w:t>fee</w:t>
      </w:r>
      <w:proofErr w:type="spellEnd"/>
      <w:r>
        <w:rPr>
          <w:sz w:val="24"/>
        </w:rPr>
        <w:t xml:space="preserve">, adattamento locale, mobili e attrezzature, </w:t>
      </w:r>
      <w:r w:rsidR="002368D6">
        <w:rPr>
          <w:sz w:val="24"/>
        </w:rPr>
        <w:t>p</w:t>
      </w:r>
      <w:r w:rsidR="00AC151C">
        <w:rPr>
          <w:sz w:val="24"/>
        </w:rPr>
        <w:t>rima fornitura</w:t>
      </w:r>
    </w:p>
    <w:p w:rsidR="00566A4E" w:rsidRDefault="00566A4E">
      <w:pPr>
        <w:ind w:left="113" w:right="291"/>
        <w:jc w:val="both"/>
        <w:rPr>
          <w:sz w:val="24"/>
        </w:rPr>
      </w:pPr>
    </w:p>
    <w:p w:rsidR="002368D6" w:rsidRDefault="002368D6">
      <w:pPr>
        <w:ind w:left="113" w:right="291"/>
        <w:jc w:val="both"/>
        <w:rPr>
          <w:sz w:val="24"/>
        </w:rPr>
      </w:pPr>
      <w:r>
        <w:rPr>
          <w:sz w:val="24"/>
        </w:rPr>
        <w:t xml:space="preserve">Il franchisor, non emette business </w:t>
      </w:r>
      <w:proofErr w:type="spellStart"/>
      <w:r>
        <w:rPr>
          <w:sz w:val="24"/>
        </w:rPr>
        <w:t>plan</w:t>
      </w:r>
      <w:proofErr w:type="spellEnd"/>
      <w:r>
        <w:rPr>
          <w:sz w:val="24"/>
        </w:rPr>
        <w:t xml:space="preserve"> generici. Dopo invio foglio informa</w:t>
      </w:r>
      <w:r w:rsidR="00AC151C">
        <w:rPr>
          <w:sz w:val="24"/>
        </w:rPr>
        <w:t>tivo, prepara</w:t>
      </w:r>
      <w:r>
        <w:rPr>
          <w:sz w:val="24"/>
        </w:rPr>
        <w:t xml:space="preserve"> un</w:t>
      </w:r>
      <w:r w:rsidR="00AC151C">
        <w:rPr>
          <w:sz w:val="24"/>
        </w:rPr>
        <w:t xml:space="preserve">  business </w:t>
      </w:r>
      <w:proofErr w:type="spellStart"/>
      <w:r w:rsidR="00AC151C">
        <w:rPr>
          <w:sz w:val="24"/>
        </w:rPr>
        <w:t>plan</w:t>
      </w:r>
      <w:proofErr w:type="spellEnd"/>
      <w:r w:rsidR="00AC151C">
        <w:rPr>
          <w:sz w:val="24"/>
        </w:rPr>
        <w:t xml:space="preserve"> personalizzato </w:t>
      </w:r>
    </w:p>
    <w:p w:rsidR="002368D6" w:rsidRDefault="00DC4541">
      <w:pPr>
        <w:ind w:left="113" w:right="291"/>
        <w:jc w:val="both"/>
        <w:rPr>
          <w:b/>
          <w:sz w:val="24"/>
        </w:rPr>
      </w:pPr>
      <w:r>
        <w:rPr>
          <w:sz w:val="24"/>
        </w:rPr>
        <w:t xml:space="preserve">circa il </w:t>
      </w:r>
      <w:r w:rsidR="00AC151C">
        <w:rPr>
          <w:b/>
          <w:sz w:val="24"/>
        </w:rPr>
        <w:t>15/20</w:t>
      </w:r>
      <w:r w:rsidR="002368D6">
        <w:rPr>
          <w:b/>
          <w:sz w:val="24"/>
        </w:rPr>
        <w:t>%</w:t>
      </w:r>
      <w:r w:rsidR="00AC151C">
        <w:rPr>
          <w:b/>
          <w:sz w:val="24"/>
        </w:rPr>
        <w:t xml:space="preserve"> </w:t>
      </w:r>
      <w:r w:rsidR="00AC151C" w:rsidRPr="00AC151C">
        <w:rPr>
          <w:sz w:val="24"/>
        </w:rPr>
        <w:t>ante-tasse</w:t>
      </w:r>
      <w:r w:rsidR="00AC151C">
        <w:rPr>
          <w:b/>
          <w:sz w:val="24"/>
        </w:rPr>
        <w:t xml:space="preserve"> </w:t>
      </w:r>
    </w:p>
    <w:p w:rsidR="00566A4E" w:rsidRDefault="00566A4E">
      <w:pPr>
        <w:ind w:left="113" w:right="291"/>
        <w:jc w:val="both"/>
        <w:rPr>
          <w:b/>
          <w:sz w:val="24"/>
        </w:rPr>
      </w:pPr>
    </w:p>
    <w:p w:rsidR="002941FD" w:rsidRPr="00CE7048" w:rsidRDefault="00DC4541" w:rsidP="00CE7048">
      <w:pPr>
        <w:ind w:left="113" w:right="291"/>
        <w:jc w:val="both"/>
        <w:rPr>
          <w:sz w:val="24"/>
          <w:u w:val="single"/>
        </w:rPr>
      </w:pPr>
      <w:r>
        <w:rPr>
          <w:sz w:val="24"/>
        </w:rPr>
        <w:t xml:space="preserve"> </w:t>
      </w:r>
      <w:hyperlink r:id="rId8">
        <w:r>
          <w:rPr>
            <w:sz w:val="24"/>
            <w:u w:val="single"/>
          </w:rPr>
          <w:t>info@easyfranchising.eu</w:t>
        </w:r>
      </w:hyperlink>
      <w:r w:rsidR="00CE7048">
        <w:rPr>
          <w:sz w:val="24"/>
          <w:u w:val="single"/>
        </w:rPr>
        <w:t xml:space="preserve"> </w:t>
      </w:r>
      <w:r>
        <w:rPr>
          <w:sz w:val="24"/>
        </w:rPr>
        <w:t xml:space="preserve"> – </w:t>
      </w:r>
      <w:r>
        <w:rPr>
          <w:b/>
          <w:sz w:val="24"/>
        </w:rPr>
        <w:t xml:space="preserve">3282323944 </w:t>
      </w:r>
      <w:r>
        <w:rPr>
          <w:sz w:val="24"/>
        </w:rPr>
        <w:t>-</w:t>
      </w:r>
    </w:p>
    <w:p w:rsidR="002941FD" w:rsidRDefault="002941FD">
      <w:pPr>
        <w:jc w:val="both"/>
        <w:rPr>
          <w:sz w:val="24"/>
        </w:rPr>
        <w:sectPr w:rsidR="002941FD" w:rsidSect="00D33D83">
          <w:type w:val="continuous"/>
          <w:pgSz w:w="11910" w:h="16840"/>
          <w:pgMar w:top="780" w:right="620" w:bottom="280" w:left="740" w:header="720" w:footer="720" w:gutter="0"/>
          <w:pgBorders w:offsetFrom="page">
            <w:top w:val="dashDotStroked" w:sz="24" w:space="24" w:color="CC9900"/>
            <w:left w:val="dashDotStroked" w:sz="24" w:space="24" w:color="CC9900"/>
            <w:bottom w:val="dashDotStroked" w:sz="24" w:space="24" w:color="CC9900"/>
            <w:right w:val="dashDotStroked" w:sz="24" w:space="24" w:color="CC9900"/>
          </w:pgBorders>
          <w:cols w:num="2" w:space="720" w:equalWidth="0">
            <w:col w:w="4174" w:space="67"/>
            <w:col w:w="6309"/>
          </w:cols>
        </w:sectPr>
      </w:pPr>
    </w:p>
    <w:p w:rsidR="002941FD" w:rsidRDefault="002941FD">
      <w:pPr>
        <w:pStyle w:val="Corpotesto"/>
        <w:rPr>
          <w:sz w:val="20"/>
        </w:rPr>
      </w:pPr>
    </w:p>
    <w:p w:rsidR="002941FD" w:rsidRDefault="002941FD">
      <w:pPr>
        <w:pStyle w:val="Corpotesto"/>
        <w:spacing w:before="8"/>
        <w:rPr>
          <w:sz w:val="15"/>
        </w:rPr>
      </w:pPr>
    </w:p>
    <w:p w:rsidR="002941FD" w:rsidRDefault="00017A76" w:rsidP="00017A76">
      <w:pPr>
        <w:pStyle w:val="Corpotesto"/>
        <w:spacing w:before="90"/>
        <w:ind w:left="2365" w:right="1336"/>
      </w:pPr>
      <w:r>
        <w:rPr>
          <w:color w:val="262626" w:themeColor="text1" w:themeTint="D9"/>
        </w:rPr>
        <w:t xml:space="preserve">                    Incaricato per lo </w:t>
      </w:r>
      <w:r w:rsidR="00DC4541" w:rsidRPr="00A8264B">
        <w:rPr>
          <w:color w:val="262626" w:themeColor="text1" w:themeTint="D9"/>
        </w:rPr>
        <w:t xml:space="preserve">sviluppo </w:t>
      </w:r>
      <w:r w:rsidR="002368D6" w:rsidRPr="00A8264B">
        <w:rPr>
          <w:color w:val="262626" w:themeColor="text1" w:themeTint="D9"/>
        </w:rPr>
        <w:t>ITALIA</w:t>
      </w:r>
    </w:p>
    <w:p w:rsidR="002941FD" w:rsidRDefault="00DC4541">
      <w:pPr>
        <w:pStyle w:val="Titolo11"/>
      </w:pPr>
      <w:r>
        <w:rPr>
          <w:color w:val="C00000"/>
        </w:rPr>
        <w:t xml:space="preserve">EASY </w:t>
      </w:r>
      <w:r w:rsidRPr="00A8264B">
        <w:rPr>
          <w:color w:val="262626" w:themeColor="text1" w:themeTint="D9"/>
        </w:rPr>
        <w:t>FRANCHISING</w:t>
      </w:r>
      <w:r>
        <w:rPr>
          <w:color w:val="C00000"/>
        </w:rPr>
        <w:t xml:space="preserve"> </w:t>
      </w:r>
    </w:p>
    <w:p w:rsidR="002941FD" w:rsidRDefault="001446EB">
      <w:pPr>
        <w:spacing w:before="1"/>
        <w:ind w:left="2365" w:right="2343"/>
        <w:jc w:val="center"/>
        <w:rPr>
          <w:color w:val="0000FF"/>
          <w:sz w:val="28"/>
          <w:u w:val="single" w:color="0000FF"/>
        </w:rPr>
      </w:pPr>
      <w:hyperlink r:id="rId9">
        <w:r w:rsidR="00DC4541">
          <w:rPr>
            <w:color w:val="0000FF"/>
            <w:sz w:val="28"/>
            <w:u w:val="single" w:color="0000FF"/>
          </w:rPr>
          <w:t xml:space="preserve">www.easyfranchising.eu </w:t>
        </w:r>
      </w:hyperlink>
      <w:r w:rsidR="00DC4541">
        <w:rPr>
          <w:color w:val="0000FF"/>
          <w:sz w:val="28"/>
          <w:u w:val="single" w:color="0000FF"/>
        </w:rPr>
        <w:t xml:space="preserve">- </w:t>
      </w:r>
      <w:hyperlink r:id="rId10">
        <w:r w:rsidR="00DC4541">
          <w:rPr>
            <w:color w:val="0000FF"/>
            <w:sz w:val="28"/>
            <w:u w:val="single" w:color="0000FF"/>
          </w:rPr>
          <w:t>info@easyfranchising.eu</w:t>
        </w:r>
      </w:hyperlink>
    </w:p>
    <w:p w:rsidR="00A8264B" w:rsidRPr="00A8264B" w:rsidRDefault="00A8264B">
      <w:pPr>
        <w:spacing w:before="1"/>
        <w:ind w:left="2365" w:right="2343"/>
        <w:jc w:val="center"/>
        <w:rPr>
          <w:color w:val="262626" w:themeColor="text1" w:themeTint="D9"/>
          <w:sz w:val="28"/>
        </w:rPr>
      </w:pPr>
      <w:r w:rsidRPr="00A8264B">
        <w:rPr>
          <w:color w:val="262626" w:themeColor="text1" w:themeTint="D9"/>
          <w:sz w:val="28"/>
          <w:u w:color="0000FF"/>
        </w:rPr>
        <w:t>+393924810290</w:t>
      </w:r>
    </w:p>
    <w:sectPr w:rsidR="00A8264B" w:rsidRPr="00A8264B" w:rsidSect="00D33D83">
      <w:type w:val="continuous"/>
      <w:pgSz w:w="11910" w:h="16840"/>
      <w:pgMar w:top="780" w:right="620" w:bottom="280" w:left="740" w:header="720" w:footer="720" w:gutter="0"/>
      <w:pgBorders w:offsetFrom="page">
        <w:top w:val="dashDotStroked" w:sz="24" w:space="24" w:color="CC9900"/>
        <w:left w:val="dashDotStroked" w:sz="24" w:space="24" w:color="CC9900"/>
        <w:bottom w:val="dashDotStroked" w:sz="24" w:space="24" w:color="CC9900"/>
        <w:right w:val="dashDotStroked" w:sz="24" w:space="24" w:color="CC99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7BD"/>
    <w:multiLevelType w:val="multilevel"/>
    <w:tmpl w:val="99469594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20132DB5"/>
    <w:multiLevelType w:val="hybridMultilevel"/>
    <w:tmpl w:val="53FE9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F0639"/>
    <w:multiLevelType w:val="hybridMultilevel"/>
    <w:tmpl w:val="58C4D8B4"/>
    <w:lvl w:ilvl="0" w:tplc="1DE0765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4A442A"/>
        <w:w w:val="100"/>
        <w:sz w:val="24"/>
        <w:szCs w:val="24"/>
        <w:lang w:val="it-IT" w:eastAsia="it-IT" w:bidi="it-IT"/>
      </w:rPr>
    </w:lvl>
    <w:lvl w:ilvl="1" w:tplc="774032CE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2" w:tplc="6EBA56CA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10888AC6">
      <w:numFmt w:val="bullet"/>
      <w:lvlText w:val="•"/>
      <w:lvlJc w:val="left"/>
      <w:pPr>
        <w:ind w:left="3737" w:hanging="360"/>
      </w:pPr>
      <w:rPr>
        <w:rFonts w:hint="default"/>
        <w:lang w:val="it-IT" w:eastAsia="it-IT" w:bidi="it-IT"/>
      </w:rPr>
    </w:lvl>
    <w:lvl w:ilvl="4" w:tplc="3642D22A">
      <w:numFmt w:val="bullet"/>
      <w:lvlText w:val="•"/>
      <w:lvlJc w:val="left"/>
      <w:pPr>
        <w:ind w:left="4710" w:hanging="360"/>
      </w:pPr>
      <w:rPr>
        <w:rFonts w:hint="default"/>
        <w:lang w:val="it-IT" w:eastAsia="it-IT" w:bidi="it-IT"/>
      </w:rPr>
    </w:lvl>
    <w:lvl w:ilvl="5" w:tplc="297E54DC">
      <w:numFmt w:val="bullet"/>
      <w:lvlText w:val="•"/>
      <w:lvlJc w:val="left"/>
      <w:pPr>
        <w:ind w:left="5682" w:hanging="360"/>
      </w:pPr>
      <w:rPr>
        <w:rFonts w:hint="default"/>
        <w:lang w:val="it-IT" w:eastAsia="it-IT" w:bidi="it-IT"/>
      </w:rPr>
    </w:lvl>
    <w:lvl w:ilvl="6" w:tplc="D7B005E8">
      <w:numFmt w:val="bullet"/>
      <w:lvlText w:val="•"/>
      <w:lvlJc w:val="left"/>
      <w:pPr>
        <w:ind w:left="6655" w:hanging="360"/>
      </w:pPr>
      <w:rPr>
        <w:rFonts w:hint="default"/>
        <w:lang w:val="it-IT" w:eastAsia="it-IT" w:bidi="it-IT"/>
      </w:rPr>
    </w:lvl>
    <w:lvl w:ilvl="7" w:tplc="0928C54C">
      <w:numFmt w:val="bullet"/>
      <w:lvlText w:val="•"/>
      <w:lvlJc w:val="left"/>
      <w:pPr>
        <w:ind w:left="7627" w:hanging="360"/>
      </w:pPr>
      <w:rPr>
        <w:rFonts w:hint="default"/>
        <w:lang w:val="it-IT" w:eastAsia="it-IT" w:bidi="it-IT"/>
      </w:rPr>
    </w:lvl>
    <w:lvl w:ilvl="8" w:tplc="87FAEEC4">
      <w:numFmt w:val="bullet"/>
      <w:lvlText w:val="•"/>
      <w:lvlJc w:val="left"/>
      <w:pPr>
        <w:ind w:left="860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D"/>
    <w:rsid w:val="00017A76"/>
    <w:rsid w:val="001446EB"/>
    <w:rsid w:val="001548C3"/>
    <w:rsid w:val="002368D6"/>
    <w:rsid w:val="00271F7E"/>
    <w:rsid w:val="002941FD"/>
    <w:rsid w:val="0039102C"/>
    <w:rsid w:val="003F08FF"/>
    <w:rsid w:val="00494D83"/>
    <w:rsid w:val="00566A4E"/>
    <w:rsid w:val="006D27F4"/>
    <w:rsid w:val="006D7FE3"/>
    <w:rsid w:val="00906CD3"/>
    <w:rsid w:val="0094087D"/>
    <w:rsid w:val="00972E61"/>
    <w:rsid w:val="00A50FFF"/>
    <w:rsid w:val="00A8264B"/>
    <w:rsid w:val="00AC151C"/>
    <w:rsid w:val="00B418F2"/>
    <w:rsid w:val="00B72F0C"/>
    <w:rsid w:val="00BC6F1D"/>
    <w:rsid w:val="00C435CB"/>
    <w:rsid w:val="00CE7048"/>
    <w:rsid w:val="00D30784"/>
    <w:rsid w:val="00D33D83"/>
    <w:rsid w:val="00D56BC1"/>
    <w:rsid w:val="00DC4541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1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1F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41FD"/>
    <w:pPr>
      <w:spacing w:before="1"/>
      <w:ind w:left="2365" w:right="2342"/>
      <w:jc w:val="center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941FD"/>
    <w:pPr>
      <w:ind w:left="1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1FD"/>
    <w:pPr>
      <w:spacing w:line="293" w:lineRule="exact"/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294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4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F08FF"/>
    <w:rPr>
      <w:color w:val="0000FF" w:themeColor="hyperlink"/>
      <w:u w:val="single"/>
    </w:rPr>
  </w:style>
  <w:style w:type="paragraph" w:customStyle="1" w:styleId="Standard">
    <w:name w:val="Standard"/>
    <w:rsid w:val="00566A4E"/>
    <w:pPr>
      <w:widowControl/>
      <w:suppressAutoHyphens/>
      <w:autoSpaceDE/>
    </w:pPr>
    <w:rPr>
      <w:rFonts w:ascii="Times New Roman" w:eastAsia="Times New Roman" w:hAnsi="Times New Roman" w:cs="Times New Roman"/>
      <w:kern w:val="3"/>
      <w:lang w:val="it-IT" w:eastAsia="it-IT" w:bidi="it-IT"/>
    </w:rPr>
  </w:style>
  <w:style w:type="numbering" w:customStyle="1" w:styleId="WWNum2">
    <w:name w:val="WWNum2"/>
    <w:rsid w:val="00566A4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1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1F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41FD"/>
    <w:pPr>
      <w:spacing w:before="1"/>
      <w:ind w:left="2365" w:right="2342"/>
      <w:jc w:val="center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941FD"/>
    <w:pPr>
      <w:ind w:left="1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1FD"/>
    <w:pPr>
      <w:spacing w:line="293" w:lineRule="exact"/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294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4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F08FF"/>
    <w:rPr>
      <w:color w:val="0000FF" w:themeColor="hyperlink"/>
      <w:u w:val="single"/>
    </w:rPr>
  </w:style>
  <w:style w:type="paragraph" w:customStyle="1" w:styleId="Standard">
    <w:name w:val="Standard"/>
    <w:rsid w:val="00566A4E"/>
    <w:pPr>
      <w:widowControl/>
      <w:suppressAutoHyphens/>
      <w:autoSpaceDE/>
    </w:pPr>
    <w:rPr>
      <w:rFonts w:ascii="Times New Roman" w:eastAsia="Times New Roman" w:hAnsi="Times New Roman" w:cs="Times New Roman"/>
      <w:kern w:val="3"/>
      <w:lang w:val="it-IT" w:eastAsia="it-IT" w:bidi="it-IT"/>
    </w:rPr>
  </w:style>
  <w:style w:type="numbering" w:customStyle="1" w:styleId="WWNum2">
    <w:name w:val="WWNum2"/>
    <w:rsid w:val="00566A4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syfranchisin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ouseital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abottegadinorciaeamatr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ottegadinorciaeamatr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 MIDAS CAPO AREA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MIDAS CAPO AREA</dc:title>
  <dc:creator>Midas Midas</dc:creator>
  <cp:lastModifiedBy>easy franchising </cp:lastModifiedBy>
  <cp:revision>4</cp:revision>
  <dcterms:created xsi:type="dcterms:W3CDTF">2019-06-10T19:33:00Z</dcterms:created>
  <dcterms:modified xsi:type="dcterms:W3CDTF">2019-06-10T19:42:00Z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2018-06-15T00:00:00Z</vt:filetime>
  </property>
</Properties>
</file>